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F9CE" w14:textId="48E5812C" w:rsidR="0086326A" w:rsidRPr="003F578D" w:rsidRDefault="003F578D" w:rsidP="003F578D">
      <w:pPr>
        <w:jc w:val="both"/>
        <w:rPr>
          <w:rFonts w:cstheme="minorHAnsi"/>
          <w:b/>
          <w:sz w:val="24"/>
          <w:szCs w:val="24"/>
        </w:rPr>
      </w:pPr>
      <w:r w:rsidRPr="003F578D">
        <w:rPr>
          <w:rFonts w:cstheme="minorHAnsi"/>
          <w:b/>
          <w:bCs/>
          <w:sz w:val="24"/>
          <w:szCs w:val="24"/>
        </w:rPr>
        <w:t>Vnitřní směrnice upravuje z</w:t>
      </w:r>
      <w:r w:rsidR="0086326A" w:rsidRPr="003F578D">
        <w:rPr>
          <w:rFonts w:cstheme="minorHAnsi"/>
          <w:b/>
          <w:bCs/>
          <w:sz w:val="24"/>
          <w:szCs w:val="24"/>
        </w:rPr>
        <w:t xml:space="preserve">působ, rozsah </w:t>
      </w:r>
      <w:r w:rsidR="0002672C">
        <w:rPr>
          <w:rFonts w:cstheme="minorHAnsi"/>
          <w:b/>
          <w:bCs/>
          <w:sz w:val="24"/>
          <w:szCs w:val="24"/>
        </w:rPr>
        <w:t>a podmínky testování dětí</w:t>
      </w:r>
      <w:r w:rsidR="0086326A" w:rsidRPr="003F578D">
        <w:rPr>
          <w:rFonts w:cstheme="minorHAnsi"/>
          <w:b/>
          <w:bCs/>
          <w:sz w:val="24"/>
          <w:szCs w:val="24"/>
        </w:rPr>
        <w:t xml:space="preserve"> v podmínkách </w:t>
      </w:r>
      <w:r w:rsidRPr="003F578D">
        <w:rPr>
          <w:rFonts w:cstheme="minorHAnsi"/>
          <w:b/>
          <w:bCs/>
          <w:sz w:val="24"/>
          <w:szCs w:val="24"/>
        </w:rPr>
        <w:t>Mateřské školy</w:t>
      </w:r>
      <w:r w:rsidR="001729BC">
        <w:rPr>
          <w:rFonts w:cstheme="minorHAnsi"/>
          <w:b/>
          <w:bCs/>
          <w:sz w:val="24"/>
          <w:szCs w:val="24"/>
        </w:rPr>
        <w:t xml:space="preserve"> RADOST</w:t>
      </w:r>
      <w:r w:rsidRPr="003F578D">
        <w:rPr>
          <w:rFonts w:cstheme="minorHAnsi"/>
          <w:b/>
          <w:bCs/>
          <w:sz w:val="24"/>
          <w:szCs w:val="24"/>
        </w:rPr>
        <w:t>,</w:t>
      </w:r>
      <w:r w:rsidR="001729BC">
        <w:rPr>
          <w:rFonts w:cstheme="minorHAnsi"/>
          <w:b/>
          <w:bCs/>
          <w:sz w:val="24"/>
          <w:szCs w:val="24"/>
        </w:rPr>
        <w:t xml:space="preserve"> Třebihošť, Třebihošť 106, </w:t>
      </w:r>
      <w:r w:rsidRPr="003F578D">
        <w:rPr>
          <w:rFonts w:cstheme="minorHAnsi"/>
          <w:b/>
          <w:bCs/>
          <w:sz w:val="24"/>
          <w:szCs w:val="24"/>
        </w:rPr>
        <w:t>Dvůr Králové nad Labem,</w:t>
      </w:r>
      <w:r w:rsidR="00781B50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3C11FB">
        <w:rPr>
          <w:rFonts w:cstheme="minorHAnsi"/>
          <w:b/>
          <w:bCs/>
          <w:sz w:val="24"/>
          <w:szCs w:val="24"/>
        </w:rPr>
        <w:t>od 12. 4. 2021</w:t>
      </w:r>
    </w:p>
    <w:p w14:paraId="70B546C6" w14:textId="77777777" w:rsidR="00421EDB" w:rsidRPr="00335B4B" w:rsidRDefault="00421EDB">
      <w:pPr>
        <w:spacing w:after="120" w:line="276" w:lineRule="auto"/>
        <w:contextualSpacing/>
        <w:jc w:val="both"/>
      </w:pPr>
    </w:p>
    <w:p w14:paraId="75690C31" w14:textId="77777777" w:rsidR="0002672C" w:rsidRDefault="0002672C">
      <w:pPr>
        <w:spacing w:after="120" w:line="276" w:lineRule="auto"/>
        <w:contextualSpacing/>
        <w:jc w:val="both"/>
      </w:pPr>
      <w:r>
        <w:t xml:space="preserve">Přítomnost na prezenční výuce dětí </w:t>
      </w:r>
      <w:r w:rsidR="00164378">
        <w:t xml:space="preserve">je </w:t>
      </w:r>
      <w:r w:rsidR="00F500C6">
        <w:t>určena</w:t>
      </w:r>
      <w:r w:rsidR="00CC041A">
        <w:t xml:space="preserve"> mimořádným opatřením,</w:t>
      </w:r>
      <w:r w:rsidR="00164378">
        <w:t xml:space="preserve"> </w:t>
      </w:r>
      <w:r>
        <w:t>je podmíněna účas</w:t>
      </w:r>
      <w:r w:rsidR="00CC041A">
        <w:t xml:space="preserve">tí na testování a </w:t>
      </w:r>
      <w:r w:rsidR="00164378">
        <w:t xml:space="preserve">podrobí </w:t>
      </w:r>
      <w:r w:rsidR="00CC041A">
        <w:t xml:space="preserve">se </w:t>
      </w:r>
      <w:r w:rsidR="00164378">
        <w:t>preventivnímu testování ve škole s negativním výsledkem. Děti, které mají pozitivní výsledek testování nebo se testování neúčastní, je nadále zakázána osobní přítomnost na vzdělávání.</w:t>
      </w:r>
    </w:p>
    <w:p w14:paraId="5A05B427" w14:textId="77777777" w:rsidR="00164378" w:rsidRDefault="00164378">
      <w:pPr>
        <w:spacing w:after="120" w:line="276" w:lineRule="auto"/>
        <w:contextualSpacing/>
        <w:jc w:val="both"/>
      </w:pPr>
    </w:p>
    <w:p w14:paraId="27DD1BDA" w14:textId="77777777" w:rsidR="00164378" w:rsidRDefault="00164378">
      <w:pPr>
        <w:spacing w:after="120" w:line="276" w:lineRule="auto"/>
        <w:contextualSpacing/>
        <w:jc w:val="both"/>
      </w:pPr>
      <w:r>
        <w:t xml:space="preserve">Pokud se dítě neúčastní prezenčního vzdělávání z důvodu </w:t>
      </w:r>
      <w:r w:rsidRPr="00164378">
        <w:rPr>
          <w:b/>
        </w:rPr>
        <w:t>neúčasti na testování</w:t>
      </w:r>
      <w:r>
        <w:rPr>
          <w:b/>
        </w:rPr>
        <w:t xml:space="preserve">, </w:t>
      </w:r>
      <w:r w:rsidRPr="00164378">
        <w:t xml:space="preserve">škola bude </w:t>
      </w:r>
      <w:r w:rsidRPr="00164378">
        <w:rPr>
          <w:b/>
        </w:rPr>
        <w:t>absenci evidovat jako omluvenou.</w:t>
      </w:r>
      <w:r>
        <w:rPr>
          <w:b/>
        </w:rPr>
        <w:t xml:space="preserve"> </w:t>
      </w:r>
      <w:r>
        <w:t>Při této omluvené absenci škola nemá povinnost zajistit dítě</w:t>
      </w:r>
      <w:r w:rsidR="00F500C6">
        <w:t>ti distanční způsob vzdělávání. Škola zajistí dětem, které plní povinné předškolní vzdělávání přiměřenou formu studijní podpory.</w:t>
      </w:r>
    </w:p>
    <w:p w14:paraId="6882524F" w14:textId="77777777" w:rsidR="000E30A1" w:rsidRDefault="000E30A1">
      <w:pPr>
        <w:spacing w:after="120" w:line="276" w:lineRule="auto"/>
        <w:contextualSpacing/>
        <w:jc w:val="both"/>
      </w:pPr>
    </w:p>
    <w:p w14:paraId="6A9C91EA" w14:textId="77777777" w:rsidR="00164378" w:rsidRPr="0057077A" w:rsidRDefault="00164378">
      <w:pPr>
        <w:spacing w:after="120" w:line="276" w:lineRule="auto"/>
        <w:contextualSpacing/>
        <w:jc w:val="both"/>
        <w:rPr>
          <w:b/>
        </w:rPr>
      </w:pPr>
      <w:r>
        <w:t>K testování se může dostavit dítě</w:t>
      </w:r>
      <w:r w:rsidR="000E30A1">
        <w:t xml:space="preserve"> pouze tehdy, pokud nemá </w:t>
      </w:r>
      <w:r w:rsidR="000E30A1" w:rsidRPr="000E30A1">
        <w:rPr>
          <w:b/>
        </w:rPr>
        <w:t>příznaky infekčního onemocněn</w:t>
      </w:r>
      <w:r w:rsidR="002A2D38">
        <w:t xml:space="preserve">í a </w:t>
      </w:r>
      <w:r w:rsidR="00FF7E8D" w:rsidRPr="0057077A">
        <w:rPr>
          <w:b/>
        </w:rPr>
        <w:t>osoba, která přivádí dítě do MŠ</w:t>
      </w:r>
      <w:r w:rsidR="0057077A" w:rsidRPr="0057077A">
        <w:rPr>
          <w:b/>
        </w:rPr>
        <w:t>,</w:t>
      </w:r>
      <w:r w:rsidR="00FF7E8D" w:rsidRPr="0057077A">
        <w:rPr>
          <w:b/>
        </w:rPr>
        <w:t xml:space="preserve"> sv</w:t>
      </w:r>
      <w:r w:rsidR="0057077A" w:rsidRPr="0057077A">
        <w:rPr>
          <w:b/>
        </w:rPr>
        <w:t>ým podpisem z</w:t>
      </w:r>
      <w:r w:rsidR="00FF7E8D" w:rsidRPr="0057077A">
        <w:rPr>
          <w:b/>
        </w:rPr>
        <w:t>tvrdí, že dítě nevykazuje tyto příznaky:</w:t>
      </w:r>
    </w:p>
    <w:p w14:paraId="1396A975" w14:textId="77777777" w:rsidR="0057077A" w:rsidRDefault="0057077A" w:rsidP="0057077A">
      <w:pPr>
        <w:spacing w:after="120" w:line="276" w:lineRule="auto"/>
        <w:contextualSpacing/>
        <w:jc w:val="both"/>
      </w:pPr>
      <w:r w:rsidRPr="0057077A">
        <w:t>zvýšenou tělesnou teplotu, suchý kašel, dušnost, zažívací obtíže (nevolnost, zvracení, bolesti břicha, průjem), ztrátu chuti a čichu, bolest v krku, bolest svalů a kloubů, rýmu / ucpaný nos, bolest hlavy.</w:t>
      </w:r>
    </w:p>
    <w:p w14:paraId="15EFB31D" w14:textId="77777777" w:rsidR="00F500C6" w:rsidRDefault="00F500C6">
      <w:pPr>
        <w:spacing w:after="120" w:line="276" w:lineRule="auto"/>
        <w:contextualSpacing/>
        <w:jc w:val="both"/>
      </w:pPr>
    </w:p>
    <w:p w14:paraId="27B72F8F" w14:textId="77777777" w:rsidR="00164378" w:rsidRPr="0057077A" w:rsidRDefault="000E30A1">
      <w:pPr>
        <w:spacing w:after="120" w:line="276" w:lineRule="auto"/>
        <w:contextualSpacing/>
        <w:jc w:val="both"/>
      </w:pPr>
      <w:r>
        <w:t xml:space="preserve">Zákonný zástupce dítěte </w:t>
      </w:r>
      <w:r w:rsidR="00CC041A">
        <w:t>či jiná osoba (dále jen osoba),</w:t>
      </w:r>
      <w:r>
        <w:t xml:space="preserve"> která musí mít souhlas nebo bude pověřena zákonným zástupcem</w:t>
      </w:r>
      <w:r w:rsidR="00F500C6">
        <w:t xml:space="preserve"> předat dítě do MŠ</w:t>
      </w:r>
      <w:r w:rsidR="0057077A">
        <w:t xml:space="preserve">, </w:t>
      </w:r>
      <w:r>
        <w:t>provede v určeném prostoru školy dítěti test</w:t>
      </w:r>
      <w:r w:rsidR="00F500C6">
        <w:t xml:space="preserve">. Zaměstnanec školy vykonávající dohled předá testovací sadu a </w:t>
      </w:r>
      <w:r>
        <w:t xml:space="preserve">provede </w:t>
      </w:r>
      <w:r w:rsidRPr="00F500C6">
        <w:t xml:space="preserve">všechny administrativní úkony s tím </w:t>
      </w:r>
      <w:r w:rsidR="00CC041A" w:rsidRPr="00F500C6">
        <w:t>spojené</w:t>
      </w:r>
      <w:r w:rsidR="00F500C6" w:rsidRPr="0057077A">
        <w:t xml:space="preserve">. Je </w:t>
      </w:r>
      <w:r w:rsidR="00CC041A" w:rsidRPr="0057077A">
        <w:t xml:space="preserve">zodpovědný </w:t>
      </w:r>
      <w:r w:rsidR="0057077A" w:rsidRPr="0057077A">
        <w:t>za vyhodnocení výsledku testu.</w:t>
      </w:r>
    </w:p>
    <w:p w14:paraId="39A85A7D" w14:textId="77777777" w:rsidR="000E30A1" w:rsidRDefault="000E30A1">
      <w:pPr>
        <w:spacing w:after="120" w:line="276" w:lineRule="auto"/>
        <w:contextualSpacing/>
        <w:jc w:val="both"/>
      </w:pPr>
    </w:p>
    <w:p w14:paraId="0AA44993" w14:textId="77777777" w:rsidR="000E30A1" w:rsidRPr="00920C68" w:rsidRDefault="000E30A1">
      <w:pPr>
        <w:spacing w:after="120" w:line="276" w:lineRule="auto"/>
        <w:contextualSpacing/>
        <w:jc w:val="both"/>
        <w:rPr>
          <w:b/>
          <w:u w:val="single"/>
        </w:rPr>
      </w:pPr>
      <w:r w:rsidRPr="00920C68">
        <w:rPr>
          <w:b/>
          <w:u w:val="single"/>
        </w:rPr>
        <w:t>Testování se nebude provádět u dětí v těchto případech:</w:t>
      </w:r>
    </w:p>
    <w:p w14:paraId="5BA74FE9" w14:textId="77777777" w:rsidR="00400EE7" w:rsidRDefault="000E30A1" w:rsidP="00920C68">
      <w:pPr>
        <w:pStyle w:val="Odstavecseseznamem"/>
        <w:numPr>
          <w:ilvl w:val="0"/>
          <w:numId w:val="27"/>
        </w:numPr>
        <w:spacing w:after="120" w:line="276" w:lineRule="auto"/>
        <w:jc w:val="both"/>
      </w:pPr>
      <w:r>
        <w:t>Zákonný zástupce nebo jim pověřená osoba doloží negativní výsledek RT-PCR testu na nepřítomnost viru SARS-C</w:t>
      </w:r>
      <w:r w:rsidR="00400EE7">
        <w:t>oV-2 nebo negativního výsledku POC antigenního testu</w:t>
      </w:r>
      <w:r w:rsidR="00F500C6">
        <w:t xml:space="preserve"> na přítomnost antigenu viru </w:t>
      </w:r>
      <w:r w:rsidR="00400EE7">
        <w:t>SARS-CoV-2 provedený na odběrovém místě, které nejsou starší 48 hodin, a pokud děti nemají příznaky onemocnění COVID-19.</w:t>
      </w:r>
    </w:p>
    <w:p w14:paraId="3CB190BC" w14:textId="77777777" w:rsidR="00920C68" w:rsidRDefault="00920C68" w:rsidP="00920C68">
      <w:pPr>
        <w:pStyle w:val="Odstavecseseznamem"/>
        <w:spacing w:after="120" w:line="276" w:lineRule="auto"/>
        <w:jc w:val="both"/>
      </w:pPr>
    </w:p>
    <w:p w14:paraId="030A5624" w14:textId="77777777" w:rsidR="0057077A" w:rsidRDefault="00400EE7" w:rsidP="0057077A">
      <w:pPr>
        <w:pStyle w:val="Odstavecseseznamem"/>
        <w:numPr>
          <w:ilvl w:val="0"/>
          <w:numId w:val="27"/>
        </w:numPr>
        <w:spacing w:after="120" w:line="276" w:lineRule="auto"/>
        <w:jc w:val="both"/>
      </w:pPr>
      <w:r>
        <w:t>Testování se neprovádí u dětí, které absolvovaly z důvodu onemocnění COVID-19 izolaci minimálně v rozsahu platného mimořádného opatření MZ upravující nařizování izolace a karantény a zároveň neuplynulo více než 90 dnů od prvního RT-PCR testu s pozitivním výsledkem. Tuto skutečnost musí osoba prokazatelně doložit (potvrzením od lékaře, lékařskou zprávou, zprávou z laboratoře v listinné či elektronické podobě). Pokud ji škole nedoloží, tak se účastní testování dle harmonogramu školy.</w:t>
      </w:r>
    </w:p>
    <w:p w14:paraId="3E974E63" w14:textId="77777777" w:rsidR="00AF65ED" w:rsidRPr="0057077A" w:rsidRDefault="00400EE7">
      <w:pPr>
        <w:spacing w:after="120" w:line="276" w:lineRule="auto"/>
        <w:contextualSpacing/>
        <w:jc w:val="both"/>
        <w:rPr>
          <w:b/>
          <w:u w:val="single"/>
        </w:rPr>
      </w:pPr>
      <w:r w:rsidRPr="00920C68">
        <w:rPr>
          <w:b/>
          <w:u w:val="single"/>
        </w:rPr>
        <w:t>Termín a frekvence testování</w:t>
      </w:r>
    </w:p>
    <w:p w14:paraId="4DA7055B" w14:textId="3E6A909B" w:rsidR="00AF65ED" w:rsidRDefault="00AF65ED" w:rsidP="00CC041A">
      <w:pPr>
        <w:pStyle w:val="Odstavecseseznamem"/>
        <w:numPr>
          <w:ilvl w:val="0"/>
          <w:numId w:val="28"/>
        </w:numPr>
        <w:spacing w:after="120" w:line="276" w:lineRule="auto"/>
        <w:jc w:val="both"/>
      </w:pPr>
      <w:r w:rsidRPr="00AF65ED">
        <w:t xml:space="preserve">Testování u dětí bude probíhat pravidelně 2x týdně, v pondělí </w:t>
      </w:r>
      <w:r w:rsidR="0057077A">
        <w:t>a ve čtvrtek., tj. s odstupem 3 </w:t>
      </w:r>
      <w:r>
        <w:t xml:space="preserve">dnů. </w:t>
      </w:r>
      <w:r w:rsidR="00CC041A">
        <w:t>Pokud bude dítě nastupovat do MŠ v jiném dnu v týdnu, bude mu proveden test v den nástupu (např v úterý, test bude proveden v úterý a v</w:t>
      </w:r>
      <w:r w:rsidR="00F42191">
        <w:t>e čtvrtek. Druhý test je pak podle daného harmonogramu</w:t>
      </w:r>
      <w:r w:rsidR="00CC041A">
        <w:t>).</w:t>
      </w:r>
    </w:p>
    <w:p w14:paraId="1B85594A" w14:textId="31BB9550" w:rsidR="00AF65ED" w:rsidRDefault="00AF65ED" w:rsidP="00CC041A">
      <w:pPr>
        <w:pStyle w:val="Odstavecseseznamem"/>
        <w:numPr>
          <w:ilvl w:val="0"/>
          <w:numId w:val="28"/>
        </w:numPr>
        <w:spacing w:after="120" w:line="276" w:lineRule="auto"/>
        <w:jc w:val="both"/>
      </w:pPr>
      <w:r>
        <w:t>Testování dětí bude probíhat bezprostředně po příchodu do MŠ</w:t>
      </w:r>
      <w:r w:rsidR="00F42191">
        <w:t xml:space="preserve"> v místě tomu určeném</w:t>
      </w:r>
      <w:r>
        <w:t xml:space="preserve">. </w:t>
      </w:r>
    </w:p>
    <w:p w14:paraId="65BF2E91" w14:textId="687D0334" w:rsidR="00CC041A" w:rsidRDefault="00AF65ED" w:rsidP="004E2BFC">
      <w:pPr>
        <w:spacing w:after="120" w:line="276" w:lineRule="auto"/>
        <w:jc w:val="both"/>
      </w:pPr>
      <w:r w:rsidRPr="00C803B8">
        <w:lastRenderedPageBreak/>
        <w:t>Osoba, která bude dítě do MŠ přivádět, musí počítat minimálně s 20 minutami</w:t>
      </w:r>
      <w:r w:rsidR="00C803B8" w:rsidRPr="00C803B8">
        <w:t xml:space="preserve"> procesu testování</w:t>
      </w:r>
      <w:r w:rsidRPr="00C803B8">
        <w:t xml:space="preserve">. Dítěti provede test a </w:t>
      </w:r>
      <w:r w:rsidR="00CC041A" w:rsidRPr="00C803B8">
        <w:t xml:space="preserve">v určeném prostoru </w:t>
      </w:r>
      <w:r w:rsidR="00F84DA5" w:rsidRPr="00C803B8">
        <w:t xml:space="preserve">školy </w:t>
      </w:r>
      <w:r w:rsidRPr="00C803B8">
        <w:t>bude čekat 15 minut na jeho vyhodnocení</w:t>
      </w:r>
      <w:r w:rsidR="00CC041A" w:rsidRPr="00C803B8">
        <w:t xml:space="preserve">. </w:t>
      </w:r>
      <w:r w:rsidR="00655F61">
        <w:t>V testovací dny bude testování zahájeno v 6:</w:t>
      </w:r>
      <w:r w:rsidR="008C3338">
        <w:t>00</w:t>
      </w:r>
      <w:r w:rsidR="00655F61">
        <w:t xml:space="preserve"> hodin. </w:t>
      </w:r>
      <w:r w:rsidR="00C803B8" w:rsidRPr="00C803B8">
        <w:t>Vždy je nutné dodržet rozestup mezi testovanými alespoň 1,5 metru.</w:t>
      </w:r>
    </w:p>
    <w:p w14:paraId="726A63D6" w14:textId="77777777" w:rsidR="004E2BFC" w:rsidRPr="004E2BFC" w:rsidRDefault="004E2BFC" w:rsidP="004E2BFC">
      <w:pPr>
        <w:spacing w:after="120" w:line="276" w:lineRule="auto"/>
        <w:jc w:val="both"/>
        <w:rPr>
          <w:b/>
        </w:rPr>
      </w:pPr>
      <w:r w:rsidRPr="004E2BFC">
        <w:rPr>
          <w:b/>
        </w:rPr>
        <w:t>Osoba, která bude test dítěti provádět, se řídí tímto postupem:</w:t>
      </w:r>
    </w:p>
    <w:p w14:paraId="76850FE9" w14:textId="70A6F8D2" w:rsidR="004E2BFC" w:rsidRDefault="004E2BFC" w:rsidP="004E2BFC">
      <w:pPr>
        <w:pStyle w:val="Odstavecseseznamem"/>
        <w:numPr>
          <w:ilvl w:val="0"/>
          <w:numId w:val="31"/>
        </w:numPr>
        <w:spacing w:after="120" w:line="276" w:lineRule="auto"/>
        <w:jc w:val="both"/>
      </w:pPr>
      <w:r>
        <w:t>před testováním si každý vydezinfikuje ruce,</w:t>
      </w:r>
    </w:p>
    <w:p w14:paraId="69C0518E" w14:textId="77777777" w:rsidR="004E2BFC" w:rsidRDefault="004E2BFC" w:rsidP="004E2BFC">
      <w:pPr>
        <w:pStyle w:val="Odstavecseseznamem"/>
        <w:numPr>
          <w:ilvl w:val="0"/>
          <w:numId w:val="31"/>
        </w:numPr>
        <w:spacing w:after="120" w:line="276" w:lineRule="auto"/>
        <w:jc w:val="both"/>
      </w:pPr>
      <w:r>
        <w:t>dohlížející osoba informuje testovaného o průběhu,</w:t>
      </w:r>
    </w:p>
    <w:p w14:paraId="1205B4CB" w14:textId="5295F6F9" w:rsidR="004E2BFC" w:rsidRDefault="004E2BFC" w:rsidP="004E2BFC">
      <w:pPr>
        <w:pStyle w:val="Odstavecseseznamem"/>
        <w:numPr>
          <w:ilvl w:val="0"/>
          <w:numId w:val="31"/>
        </w:numPr>
        <w:spacing w:after="120" w:line="276" w:lineRule="auto"/>
        <w:jc w:val="both"/>
      </w:pPr>
      <w:r>
        <w:t>během odběru vzorku by měla být hlavičk</w:t>
      </w:r>
      <w:r w:rsidR="00F42191">
        <w:t>a</w:t>
      </w:r>
      <w:r>
        <w:t xml:space="preserve"> výtěrové tyčinky zcela zasunuta do nosní dírky a jemně 5krát otočena, následně se odebírá vzorek stejnou výtěrovou tyčinkou z druhé nosní dírky stejným způsobem, aby se zajistilo dostatečné množství vzorku. Dohlížející osoba kontroluje správnost provedení samoodběru.</w:t>
      </w:r>
    </w:p>
    <w:p w14:paraId="7FF57B0D" w14:textId="77777777" w:rsidR="004E2BFC" w:rsidRPr="004E2BFC" w:rsidRDefault="004E2BFC" w:rsidP="004E2BFC">
      <w:pPr>
        <w:spacing w:after="120" w:line="276" w:lineRule="auto"/>
        <w:jc w:val="both"/>
        <w:rPr>
          <w:b/>
        </w:rPr>
      </w:pPr>
      <w:r w:rsidRPr="004E2BFC">
        <w:rPr>
          <w:b/>
        </w:rPr>
        <w:t>Osoba, která provádí dítěti testování, sama pokračuje krokem vyhodnocení testu:</w:t>
      </w:r>
    </w:p>
    <w:p w14:paraId="077EA17B" w14:textId="77777777" w:rsidR="004E2BFC" w:rsidRDefault="004E2BFC" w:rsidP="004E2BFC">
      <w:pPr>
        <w:pStyle w:val="Odstavecseseznamem"/>
        <w:numPr>
          <w:ilvl w:val="0"/>
          <w:numId w:val="32"/>
        </w:numPr>
        <w:spacing w:after="120" w:line="276" w:lineRule="auto"/>
        <w:jc w:val="both"/>
      </w:pPr>
      <w:r>
        <w:t>otevírá vyhodnocovací kartu,</w:t>
      </w:r>
    </w:p>
    <w:p w14:paraId="2005939F" w14:textId="77777777" w:rsidR="004E2BFC" w:rsidRDefault="004E2BFC" w:rsidP="004E2BFC">
      <w:pPr>
        <w:pStyle w:val="Odstavecseseznamem"/>
        <w:numPr>
          <w:ilvl w:val="0"/>
          <w:numId w:val="32"/>
        </w:numPr>
        <w:spacing w:after="120" w:line="276" w:lineRule="auto"/>
        <w:jc w:val="both"/>
      </w:pPr>
      <w:r>
        <w:t>vsouvá výtěrovou tyčinku do označených otvorů (z otvoru B do otvoru A),</w:t>
      </w:r>
    </w:p>
    <w:p w14:paraId="10FD0D7C" w14:textId="77777777" w:rsidR="004E2BFC" w:rsidRDefault="004E2BFC" w:rsidP="004E2BFC">
      <w:pPr>
        <w:pStyle w:val="Odstavecseseznamem"/>
        <w:numPr>
          <w:ilvl w:val="0"/>
          <w:numId w:val="32"/>
        </w:numPr>
        <w:spacing w:after="120" w:line="276" w:lineRule="auto"/>
        <w:jc w:val="both"/>
      </w:pPr>
      <w:r>
        <w:t>odstraňuje lepící proužek,</w:t>
      </w:r>
    </w:p>
    <w:p w14:paraId="56FB15E7" w14:textId="77777777" w:rsidR="004E2BFC" w:rsidRDefault="004E2BFC" w:rsidP="004E2BFC">
      <w:pPr>
        <w:pStyle w:val="Odstavecseseznamem"/>
        <w:numPr>
          <w:ilvl w:val="0"/>
          <w:numId w:val="32"/>
        </w:numPr>
        <w:spacing w:after="120" w:line="276" w:lineRule="auto"/>
        <w:jc w:val="both"/>
      </w:pPr>
      <w:r>
        <w:t>dohlížející osoba nakape 6 kapek roztoku</w:t>
      </w:r>
    </w:p>
    <w:p w14:paraId="7984202C" w14:textId="77777777" w:rsidR="004E2BFC" w:rsidRDefault="004E2BFC" w:rsidP="004E2BFC">
      <w:pPr>
        <w:pStyle w:val="Odstavecseseznamem"/>
        <w:numPr>
          <w:ilvl w:val="0"/>
          <w:numId w:val="32"/>
        </w:numPr>
        <w:spacing w:after="120" w:line="276" w:lineRule="auto"/>
        <w:jc w:val="both"/>
      </w:pPr>
      <w:r>
        <w:t>osoba provádějící testování otočí tyčinku tam a zpět, uzavře vyhodnocovací kartu a lehce přimáčkne.</w:t>
      </w:r>
    </w:p>
    <w:p w14:paraId="5CD32F58" w14:textId="77777777" w:rsidR="004E2BFC" w:rsidRPr="004E2BFC" w:rsidRDefault="004E2BFC" w:rsidP="004E2BFC">
      <w:pPr>
        <w:spacing w:after="120" w:line="276" w:lineRule="auto"/>
        <w:jc w:val="both"/>
        <w:rPr>
          <w:b/>
        </w:rPr>
      </w:pPr>
      <w:r w:rsidRPr="004E2BFC">
        <w:rPr>
          <w:b/>
        </w:rPr>
        <w:t>Dohlížející osoba spouští odpočet času k vyhodnocení v délce 15 minut.</w:t>
      </w:r>
    </w:p>
    <w:p w14:paraId="2CCC2A72" w14:textId="77777777" w:rsidR="00F84DA5" w:rsidRDefault="00CC041A" w:rsidP="00F84DA5">
      <w:pPr>
        <w:spacing w:after="120" w:line="276" w:lineRule="auto"/>
        <w:jc w:val="both"/>
      </w:pPr>
      <w:r w:rsidRPr="00C803B8">
        <w:t>V případě negativního výsledku bude s dítětem odcházet do šatny a po převlečení předá dítě osobně učitelce do třídy.</w:t>
      </w:r>
    </w:p>
    <w:p w14:paraId="2F852B56" w14:textId="77777777" w:rsidR="00F84DA5" w:rsidRPr="00920C68" w:rsidRDefault="00F84DA5" w:rsidP="00F84DA5">
      <w:pPr>
        <w:spacing w:after="120" w:line="276" w:lineRule="auto"/>
        <w:jc w:val="both"/>
        <w:rPr>
          <w:b/>
          <w:u w:val="single"/>
        </w:rPr>
      </w:pPr>
      <w:r w:rsidRPr="00920C68">
        <w:rPr>
          <w:b/>
          <w:u w:val="single"/>
        </w:rPr>
        <w:t>Výsledky a následné</w:t>
      </w:r>
      <w:r w:rsidR="004E2BFC">
        <w:rPr>
          <w:b/>
          <w:u w:val="single"/>
        </w:rPr>
        <w:t xml:space="preserve"> kroky</w:t>
      </w:r>
      <w:r w:rsidR="000C2B89">
        <w:rPr>
          <w:b/>
          <w:u w:val="single"/>
        </w:rPr>
        <w:t xml:space="preserve"> </w:t>
      </w:r>
    </w:p>
    <w:p w14:paraId="22DC4681" w14:textId="77777777" w:rsidR="00F84DA5" w:rsidRPr="00920C68" w:rsidRDefault="00F84DA5" w:rsidP="00920C68">
      <w:pPr>
        <w:pStyle w:val="Odstavecseseznamem"/>
        <w:numPr>
          <w:ilvl w:val="0"/>
          <w:numId w:val="30"/>
        </w:numPr>
        <w:spacing w:after="120" w:line="276" w:lineRule="auto"/>
        <w:jc w:val="both"/>
      </w:pPr>
      <w:r w:rsidRPr="00920C68">
        <w:t>V případě pozitivního AG testu vydá škola zákonnému zástupci nebo osobě, která bude v MŠ přítomna potvrzení o tom, že bylo dítě pozitivně testováno. Zákonný zástupce</w:t>
      </w:r>
      <w:r w:rsidR="00887B88" w:rsidRPr="00920C68">
        <w:t xml:space="preserve"> je povinen telefonicky nebo jiným obvyklým dálkovým způsobem informovat o pozitivním testu praktického lékaře pro děti a dorost a ten je povinen rozhodnout o indikaci konformačního vyšetření metodou RT-PCR a vyplnit elektronickou žádanku k tomuto vyšetření.</w:t>
      </w:r>
    </w:p>
    <w:p w14:paraId="7789888B" w14:textId="77777777" w:rsidR="00887B88" w:rsidRDefault="00887B88" w:rsidP="00920C68">
      <w:pPr>
        <w:pStyle w:val="Odstavecseseznamem"/>
        <w:numPr>
          <w:ilvl w:val="0"/>
          <w:numId w:val="30"/>
        </w:numPr>
        <w:spacing w:after="120" w:line="276" w:lineRule="auto"/>
        <w:jc w:val="both"/>
      </w:pPr>
      <w:r w:rsidRPr="00920C68">
        <w:t>Dítě s pozitivním výsledkem se může vrátit k prezenční výuce buď po předložení negativního testu RT-PCR nebo po skončení povinné izolace. Potvrzení o ukončení izolace vydá praktický lékař pro děti a dorost.</w:t>
      </w:r>
    </w:p>
    <w:p w14:paraId="724839D9" w14:textId="77777777" w:rsidR="000C2B89" w:rsidRDefault="000C2B89" w:rsidP="00920C68">
      <w:pPr>
        <w:pStyle w:val="Odstavecseseznamem"/>
        <w:numPr>
          <w:ilvl w:val="0"/>
          <w:numId w:val="30"/>
        </w:numPr>
        <w:spacing w:after="120" w:line="276" w:lineRule="auto"/>
        <w:jc w:val="both"/>
      </w:pPr>
      <w:r>
        <w:t>V případě, že pozitivní test se objeví ve skupině testovaných jiný, než první den v týdnu prezenční výuky opouští výuku všechny děti, které byly s pozitiv</w:t>
      </w:r>
      <w:r w:rsidR="00FF7E8D">
        <w:t>ně</w:t>
      </w:r>
      <w:r>
        <w:t xml:space="preserve"> testovaným v kontaktu v rámci vyučování v některých z předchozích dvou dnů.</w:t>
      </w:r>
      <w:r w:rsidR="00FF7E8D">
        <w:t xml:space="preserve"> O této skutečnosti budou rodiče neprodleně informováni, jejich povinností je si dítě z MŠ neprodleně vyzvednout.</w:t>
      </w:r>
    </w:p>
    <w:p w14:paraId="57E035B0" w14:textId="65645EA2" w:rsidR="00920C68" w:rsidRDefault="00FF7E8D" w:rsidP="0057077A">
      <w:pPr>
        <w:pStyle w:val="Odstavecseseznamem"/>
        <w:numPr>
          <w:ilvl w:val="0"/>
          <w:numId w:val="30"/>
        </w:numPr>
        <w:spacing w:after="120" w:line="276" w:lineRule="auto"/>
        <w:jc w:val="both"/>
      </w:pPr>
      <w:r>
        <w:t>V případě, že u výše uvedeného dítěte RT-PCR testem potvrzena pozitivita, zákonný zástupce má povinnost informovat školu. Škola následně bezodkladně zašle příslušné KHS seznam dětí, které byly ve škole v kontaktu ve stanovených dnech s pozitivně te</w:t>
      </w:r>
      <w:r w:rsidR="00EF710E">
        <w:t>s</w:t>
      </w:r>
      <w:r>
        <w:t>tovaným. KHS nařídí těmto uvedeným osobám karanténu.</w:t>
      </w:r>
    </w:p>
    <w:p w14:paraId="4F788484" w14:textId="10FD87EE" w:rsidR="00F26CDE" w:rsidRPr="00335B4B" w:rsidRDefault="00F26CDE">
      <w:pPr>
        <w:spacing w:after="120" w:line="276" w:lineRule="auto"/>
        <w:jc w:val="both"/>
      </w:pPr>
      <w:r w:rsidRPr="00335B4B">
        <w:t xml:space="preserve">Zpracovala: </w:t>
      </w:r>
      <w:r w:rsidR="00F42191">
        <w:t>Bc. Jitka Punnerová</w:t>
      </w:r>
      <w:r w:rsidRPr="00335B4B">
        <w:t>, ředitelka školy</w:t>
      </w:r>
    </w:p>
    <w:p w14:paraId="5D80A527" w14:textId="77777777" w:rsidR="00335B4B" w:rsidRPr="0057077A" w:rsidRDefault="00F26CDE">
      <w:pPr>
        <w:spacing w:after="120" w:line="276" w:lineRule="auto"/>
        <w:jc w:val="both"/>
      </w:pPr>
      <w:r w:rsidRPr="00335B4B">
        <w:t>Ve Dvo</w:t>
      </w:r>
      <w:r w:rsidR="003C11FB">
        <w:t>ře Králové nad Labem 7. 4. 2021</w:t>
      </w:r>
    </w:p>
    <w:sectPr w:rsidR="00335B4B" w:rsidRPr="0057077A" w:rsidSect="00070FB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C4C7" w14:textId="77777777" w:rsidR="008D0B96" w:rsidRDefault="008D0B96" w:rsidP="004C62A2">
      <w:pPr>
        <w:spacing w:after="0" w:line="240" w:lineRule="auto"/>
      </w:pPr>
      <w:r>
        <w:separator/>
      </w:r>
    </w:p>
  </w:endnote>
  <w:endnote w:type="continuationSeparator" w:id="0">
    <w:p w14:paraId="37FE9CF6" w14:textId="77777777" w:rsidR="008D0B96" w:rsidRDefault="008D0B96" w:rsidP="004C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710445"/>
      <w:docPartObj>
        <w:docPartGallery w:val="Page Numbers (Bottom of Page)"/>
        <w:docPartUnique/>
      </w:docPartObj>
    </w:sdtPr>
    <w:sdtEndPr/>
    <w:sdtContent>
      <w:p w14:paraId="276E9A6C" w14:textId="77777777" w:rsidR="00863E01" w:rsidRDefault="00863E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F61">
          <w:rPr>
            <w:noProof/>
          </w:rPr>
          <w:t>1</w:t>
        </w:r>
        <w:r>
          <w:fldChar w:fldCharType="end"/>
        </w:r>
      </w:p>
    </w:sdtContent>
  </w:sdt>
  <w:p w14:paraId="5926DE60" w14:textId="77777777" w:rsidR="00863E01" w:rsidRDefault="00863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C82E" w14:textId="77777777" w:rsidR="008D0B96" w:rsidRDefault="008D0B96" w:rsidP="004C62A2">
      <w:pPr>
        <w:spacing w:after="0" w:line="240" w:lineRule="auto"/>
      </w:pPr>
      <w:r>
        <w:separator/>
      </w:r>
    </w:p>
  </w:footnote>
  <w:footnote w:type="continuationSeparator" w:id="0">
    <w:p w14:paraId="18A6D66C" w14:textId="77777777" w:rsidR="008D0B96" w:rsidRDefault="008D0B96" w:rsidP="004C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9E20" w14:textId="77777777" w:rsidR="003F578D" w:rsidRPr="0057077A" w:rsidRDefault="003F578D" w:rsidP="003F578D">
    <w:pPr>
      <w:jc w:val="center"/>
      <w:rPr>
        <w:rFonts w:cstheme="minorHAnsi"/>
        <w:b/>
        <w:bCs/>
        <w:sz w:val="24"/>
        <w:szCs w:val="24"/>
      </w:rPr>
    </w:pPr>
    <w:r w:rsidRPr="0057077A">
      <w:rPr>
        <w:rFonts w:cstheme="minorHAnsi"/>
        <w:b/>
        <w:bCs/>
        <w:sz w:val="24"/>
        <w:szCs w:val="24"/>
      </w:rPr>
      <w:t xml:space="preserve">Vnitřní </w:t>
    </w:r>
    <w:r w:rsidR="0002672C" w:rsidRPr="0057077A">
      <w:rPr>
        <w:rFonts w:cstheme="minorHAnsi"/>
        <w:b/>
        <w:bCs/>
        <w:sz w:val="24"/>
        <w:szCs w:val="24"/>
      </w:rPr>
      <w:t>směrnice k testování dětí</w:t>
    </w:r>
    <w:r w:rsidRPr="0057077A">
      <w:rPr>
        <w:rFonts w:cstheme="minorHAnsi"/>
        <w:b/>
        <w:bCs/>
        <w:sz w:val="24"/>
        <w:szCs w:val="24"/>
      </w:rPr>
      <w:t xml:space="preserve"> antigenním testem na přítomnost viru SARS-CoV-2</w:t>
    </w:r>
  </w:p>
  <w:p w14:paraId="247D1C40" w14:textId="77777777" w:rsidR="003F578D" w:rsidRDefault="003F578D">
    <w:pPr>
      <w:pStyle w:val="Zhlav"/>
    </w:pPr>
  </w:p>
  <w:p w14:paraId="6EB188EE" w14:textId="77777777" w:rsidR="003F578D" w:rsidRDefault="003F57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2FE"/>
    <w:multiLevelType w:val="hybridMultilevel"/>
    <w:tmpl w:val="A8344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47FA"/>
    <w:multiLevelType w:val="hybridMultilevel"/>
    <w:tmpl w:val="D8B2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518E"/>
    <w:multiLevelType w:val="hybridMultilevel"/>
    <w:tmpl w:val="D0FCEC04"/>
    <w:lvl w:ilvl="0" w:tplc="B81C9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568B"/>
    <w:multiLevelType w:val="hybridMultilevel"/>
    <w:tmpl w:val="91A01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3546"/>
    <w:multiLevelType w:val="hybridMultilevel"/>
    <w:tmpl w:val="D8C483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1CA0"/>
    <w:multiLevelType w:val="multilevel"/>
    <w:tmpl w:val="73B212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FD3F1E"/>
    <w:multiLevelType w:val="hybridMultilevel"/>
    <w:tmpl w:val="6C4E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39206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401E"/>
    <w:multiLevelType w:val="hybridMultilevel"/>
    <w:tmpl w:val="0C1272CE"/>
    <w:lvl w:ilvl="0" w:tplc="23920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243A2"/>
    <w:multiLevelType w:val="hybridMultilevel"/>
    <w:tmpl w:val="C4E4E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51BE7"/>
    <w:multiLevelType w:val="hybridMultilevel"/>
    <w:tmpl w:val="3AFAFD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A25F2D"/>
    <w:multiLevelType w:val="multilevel"/>
    <w:tmpl w:val="73B212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150475"/>
    <w:multiLevelType w:val="hybridMultilevel"/>
    <w:tmpl w:val="5178F2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E570B"/>
    <w:multiLevelType w:val="hybridMultilevel"/>
    <w:tmpl w:val="046284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ECE"/>
    <w:multiLevelType w:val="hybridMultilevel"/>
    <w:tmpl w:val="32A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F62DF"/>
    <w:multiLevelType w:val="multilevel"/>
    <w:tmpl w:val="7270B43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sz w:val="14"/>
        <w:szCs w:val="1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9D2F05"/>
    <w:multiLevelType w:val="hybridMultilevel"/>
    <w:tmpl w:val="089A3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B562E"/>
    <w:multiLevelType w:val="hybridMultilevel"/>
    <w:tmpl w:val="B8D691B8"/>
    <w:lvl w:ilvl="0" w:tplc="315C1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7520F"/>
    <w:multiLevelType w:val="hybridMultilevel"/>
    <w:tmpl w:val="65142338"/>
    <w:lvl w:ilvl="0" w:tplc="D42A0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7356"/>
    <w:multiLevelType w:val="hybridMultilevel"/>
    <w:tmpl w:val="F652287E"/>
    <w:lvl w:ilvl="0" w:tplc="315C1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9771C"/>
    <w:multiLevelType w:val="hybridMultilevel"/>
    <w:tmpl w:val="6C9C0B3C"/>
    <w:lvl w:ilvl="0" w:tplc="E27A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324EA"/>
    <w:multiLevelType w:val="hybridMultilevel"/>
    <w:tmpl w:val="974E2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419"/>
    <w:multiLevelType w:val="hybridMultilevel"/>
    <w:tmpl w:val="05D62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302B3"/>
    <w:multiLevelType w:val="hybridMultilevel"/>
    <w:tmpl w:val="8BD05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7CAB"/>
    <w:multiLevelType w:val="hybridMultilevel"/>
    <w:tmpl w:val="F5125CB8"/>
    <w:lvl w:ilvl="0" w:tplc="315C1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76457"/>
    <w:multiLevelType w:val="hybridMultilevel"/>
    <w:tmpl w:val="5E2C3B4C"/>
    <w:lvl w:ilvl="0" w:tplc="2A6619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02E39"/>
    <w:multiLevelType w:val="hybridMultilevel"/>
    <w:tmpl w:val="E8301C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D59A3"/>
    <w:multiLevelType w:val="hybridMultilevel"/>
    <w:tmpl w:val="32B26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E6D9F"/>
    <w:multiLevelType w:val="hybridMultilevel"/>
    <w:tmpl w:val="767865D8"/>
    <w:lvl w:ilvl="0" w:tplc="CDE8E8A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61EF7"/>
    <w:multiLevelType w:val="hybridMultilevel"/>
    <w:tmpl w:val="6220D32A"/>
    <w:lvl w:ilvl="0" w:tplc="315C1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333E6"/>
    <w:multiLevelType w:val="hybridMultilevel"/>
    <w:tmpl w:val="82D2343C"/>
    <w:lvl w:ilvl="0" w:tplc="36FCCD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50AB4"/>
    <w:multiLevelType w:val="hybridMultilevel"/>
    <w:tmpl w:val="AD9E1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48AB"/>
    <w:multiLevelType w:val="hybridMultilevel"/>
    <w:tmpl w:val="2490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20"/>
  </w:num>
  <w:num w:numId="5">
    <w:abstractNumId w:val="28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6"/>
  </w:num>
  <w:num w:numId="11">
    <w:abstractNumId w:val="5"/>
  </w:num>
  <w:num w:numId="12">
    <w:abstractNumId w:val="31"/>
  </w:num>
  <w:num w:numId="13">
    <w:abstractNumId w:val="23"/>
  </w:num>
  <w:num w:numId="14">
    <w:abstractNumId w:val="3"/>
  </w:num>
  <w:num w:numId="15">
    <w:abstractNumId w:val="29"/>
  </w:num>
  <w:num w:numId="16">
    <w:abstractNumId w:val="2"/>
  </w:num>
  <w:num w:numId="17">
    <w:abstractNumId w:val="25"/>
  </w:num>
  <w:num w:numId="18">
    <w:abstractNumId w:val="6"/>
  </w:num>
  <w:num w:numId="19">
    <w:abstractNumId w:val="19"/>
  </w:num>
  <w:num w:numId="20">
    <w:abstractNumId w:val="24"/>
  </w:num>
  <w:num w:numId="21">
    <w:abstractNumId w:val="15"/>
  </w:num>
  <w:num w:numId="22">
    <w:abstractNumId w:val="13"/>
  </w:num>
  <w:num w:numId="23">
    <w:abstractNumId w:val="10"/>
  </w:num>
  <w:num w:numId="24">
    <w:abstractNumId w:val="7"/>
  </w:num>
  <w:num w:numId="25">
    <w:abstractNumId w:val="27"/>
  </w:num>
  <w:num w:numId="26">
    <w:abstractNumId w:val="17"/>
  </w:num>
  <w:num w:numId="27">
    <w:abstractNumId w:val="0"/>
  </w:num>
  <w:num w:numId="28">
    <w:abstractNumId w:val="1"/>
  </w:num>
  <w:num w:numId="29">
    <w:abstractNumId w:val="8"/>
  </w:num>
  <w:num w:numId="30">
    <w:abstractNumId w:val="26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71"/>
    <w:rsid w:val="0000053C"/>
    <w:rsid w:val="00000BB7"/>
    <w:rsid w:val="000119EF"/>
    <w:rsid w:val="0002672C"/>
    <w:rsid w:val="00042DA9"/>
    <w:rsid w:val="00047209"/>
    <w:rsid w:val="00062E54"/>
    <w:rsid w:val="00064031"/>
    <w:rsid w:val="00070FB3"/>
    <w:rsid w:val="00081808"/>
    <w:rsid w:val="00091DE8"/>
    <w:rsid w:val="000A0061"/>
    <w:rsid w:val="000A26F0"/>
    <w:rsid w:val="000C2B89"/>
    <w:rsid w:val="000D34DA"/>
    <w:rsid w:val="000E30A1"/>
    <w:rsid w:val="000E76A6"/>
    <w:rsid w:val="0010453C"/>
    <w:rsid w:val="00116CFE"/>
    <w:rsid w:val="00133D30"/>
    <w:rsid w:val="00145D0F"/>
    <w:rsid w:val="00164378"/>
    <w:rsid w:val="001704E7"/>
    <w:rsid w:val="001729BC"/>
    <w:rsid w:val="001906D1"/>
    <w:rsid w:val="001B5C0E"/>
    <w:rsid w:val="001F00F5"/>
    <w:rsid w:val="001F2170"/>
    <w:rsid w:val="002156C4"/>
    <w:rsid w:val="0021755F"/>
    <w:rsid w:val="00225FD3"/>
    <w:rsid w:val="00241462"/>
    <w:rsid w:val="002464AF"/>
    <w:rsid w:val="00265188"/>
    <w:rsid w:val="0027299A"/>
    <w:rsid w:val="00281587"/>
    <w:rsid w:val="00287068"/>
    <w:rsid w:val="002A2D38"/>
    <w:rsid w:val="002B1CBF"/>
    <w:rsid w:val="002C0530"/>
    <w:rsid w:val="002F3264"/>
    <w:rsid w:val="002F3698"/>
    <w:rsid w:val="00306D73"/>
    <w:rsid w:val="00335B4B"/>
    <w:rsid w:val="00347A2A"/>
    <w:rsid w:val="00366631"/>
    <w:rsid w:val="00383362"/>
    <w:rsid w:val="003B187D"/>
    <w:rsid w:val="003B3959"/>
    <w:rsid w:val="003C11FB"/>
    <w:rsid w:val="003D21E8"/>
    <w:rsid w:val="003E5927"/>
    <w:rsid w:val="003F578D"/>
    <w:rsid w:val="003F6D37"/>
    <w:rsid w:val="003F7D02"/>
    <w:rsid w:val="00400EE7"/>
    <w:rsid w:val="00403368"/>
    <w:rsid w:val="00406570"/>
    <w:rsid w:val="00407CA2"/>
    <w:rsid w:val="00421EDB"/>
    <w:rsid w:val="00425D8E"/>
    <w:rsid w:val="004404E7"/>
    <w:rsid w:val="004414F8"/>
    <w:rsid w:val="004516B5"/>
    <w:rsid w:val="0046057C"/>
    <w:rsid w:val="00463E49"/>
    <w:rsid w:val="00464D01"/>
    <w:rsid w:val="00470E5E"/>
    <w:rsid w:val="00485FBB"/>
    <w:rsid w:val="00486050"/>
    <w:rsid w:val="00490ECD"/>
    <w:rsid w:val="004B3BDF"/>
    <w:rsid w:val="004C62A2"/>
    <w:rsid w:val="004D0BAF"/>
    <w:rsid w:val="004E2BFC"/>
    <w:rsid w:val="00520DB3"/>
    <w:rsid w:val="00525DD4"/>
    <w:rsid w:val="00527DF5"/>
    <w:rsid w:val="00534321"/>
    <w:rsid w:val="00544A25"/>
    <w:rsid w:val="0057077A"/>
    <w:rsid w:val="0057137F"/>
    <w:rsid w:val="0058074D"/>
    <w:rsid w:val="00584D96"/>
    <w:rsid w:val="005856C9"/>
    <w:rsid w:val="005927B8"/>
    <w:rsid w:val="005A2165"/>
    <w:rsid w:val="005B4754"/>
    <w:rsid w:val="005C7411"/>
    <w:rsid w:val="005D478B"/>
    <w:rsid w:val="005E0F10"/>
    <w:rsid w:val="005E7820"/>
    <w:rsid w:val="00601672"/>
    <w:rsid w:val="00604C4F"/>
    <w:rsid w:val="00610D80"/>
    <w:rsid w:val="00611255"/>
    <w:rsid w:val="00616B5C"/>
    <w:rsid w:val="00646395"/>
    <w:rsid w:val="0065292D"/>
    <w:rsid w:val="00652E1F"/>
    <w:rsid w:val="00655F61"/>
    <w:rsid w:val="00664593"/>
    <w:rsid w:val="006733CF"/>
    <w:rsid w:val="006756C8"/>
    <w:rsid w:val="00687276"/>
    <w:rsid w:val="006B1106"/>
    <w:rsid w:val="006B546C"/>
    <w:rsid w:val="006B6F76"/>
    <w:rsid w:val="006E19E8"/>
    <w:rsid w:val="006F0E50"/>
    <w:rsid w:val="007038B2"/>
    <w:rsid w:val="00714E35"/>
    <w:rsid w:val="00737CB8"/>
    <w:rsid w:val="00766E9D"/>
    <w:rsid w:val="00773C09"/>
    <w:rsid w:val="00781B50"/>
    <w:rsid w:val="00786E79"/>
    <w:rsid w:val="007917B6"/>
    <w:rsid w:val="00797471"/>
    <w:rsid w:val="0079786C"/>
    <w:rsid w:val="007C6BBE"/>
    <w:rsid w:val="007C6C0D"/>
    <w:rsid w:val="007D5CBD"/>
    <w:rsid w:val="00804943"/>
    <w:rsid w:val="00810F80"/>
    <w:rsid w:val="008217DB"/>
    <w:rsid w:val="00821A9F"/>
    <w:rsid w:val="008373C9"/>
    <w:rsid w:val="00844E9C"/>
    <w:rsid w:val="008474FA"/>
    <w:rsid w:val="00857AA8"/>
    <w:rsid w:val="0086088E"/>
    <w:rsid w:val="0086326A"/>
    <w:rsid w:val="00863E01"/>
    <w:rsid w:val="0088018C"/>
    <w:rsid w:val="00881C61"/>
    <w:rsid w:val="0088241B"/>
    <w:rsid w:val="00884C1A"/>
    <w:rsid w:val="00887B88"/>
    <w:rsid w:val="00895F63"/>
    <w:rsid w:val="008B605E"/>
    <w:rsid w:val="008C3338"/>
    <w:rsid w:val="008D0B96"/>
    <w:rsid w:val="008E05E7"/>
    <w:rsid w:val="008E4AA6"/>
    <w:rsid w:val="008E5ED6"/>
    <w:rsid w:val="008F255C"/>
    <w:rsid w:val="00920C68"/>
    <w:rsid w:val="009349EB"/>
    <w:rsid w:val="00935B99"/>
    <w:rsid w:val="009448E1"/>
    <w:rsid w:val="009605B0"/>
    <w:rsid w:val="009966B8"/>
    <w:rsid w:val="009A1CF9"/>
    <w:rsid w:val="009B59F6"/>
    <w:rsid w:val="009D01C8"/>
    <w:rsid w:val="009D6F79"/>
    <w:rsid w:val="009E5FDA"/>
    <w:rsid w:val="009F413A"/>
    <w:rsid w:val="00A038F2"/>
    <w:rsid w:val="00A05E34"/>
    <w:rsid w:val="00A321AE"/>
    <w:rsid w:val="00A34E2E"/>
    <w:rsid w:val="00A354B1"/>
    <w:rsid w:val="00A57F84"/>
    <w:rsid w:val="00A65686"/>
    <w:rsid w:val="00A76117"/>
    <w:rsid w:val="00A8080D"/>
    <w:rsid w:val="00A85612"/>
    <w:rsid w:val="00AD16D0"/>
    <w:rsid w:val="00AE144B"/>
    <w:rsid w:val="00AE5170"/>
    <w:rsid w:val="00AF4B7D"/>
    <w:rsid w:val="00AF65ED"/>
    <w:rsid w:val="00B0545C"/>
    <w:rsid w:val="00B25221"/>
    <w:rsid w:val="00B470EB"/>
    <w:rsid w:val="00B478AF"/>
    <w:rsid w:val="00B549B2"/>
    <w:rsid w:val="00B63041"/>
    <w:rsid w:val="00B716AA"/>
    <w:rsid w:val="00B91E61"/>
    <w:rsid w:val="00BA449C"/>
    <w:rsid w:val="00BB58BB"/>
    <w:rsid w:val="00BC2467"/>
    <w:rsid w:val="00BF61B4"/>
    <w:rsid w:val="00BF7885"/>
    <w:rsid w:val="00C0262F"/>
    <w:rsid w:val="00C037B8"/>
    <w:rsid w:val="00C13FAC"/>
    <w:rsid w:val="00C24374"/>
    <w:rsid w:val="00C31F51"/>
    <w:rsid w:val="00C803B8"/>
    <w:rsid w:val="00C84B3B"/>
    <w:rsid w:val="00CC041A"/>
    <w:rsid w:val="00CC44F5"/>
    <w:rsid w:val="00CD6FAF"/>
    <w:rsid w:val="00D14BDB"/>
    <w:rsid w:val="00D16A18"/>
    <w:rsid w:val="00D44B20"/>
    <w:rsid w:val="00D47686"/>
    <w:rsid w:val="00D5000A"/>
    <w:rsid w:val="00D53696"/>
    <w:rsid w:val="00D76BDB"/>
    <w:rsid w:val="00D872DD"/>
    <w:rsid w:val="00D8786D"/>
    <w:rsid w:val="00D9748D"/>
    <w:rsid w:val="00DA5E65"/>
    <w:rsid w:val="00DA7B89"/>
    <w:rsid w:val="00E064A8"/>
    <w:rsid w:val="00E073D6"/>
    <w:rsid w:val="00E13F3F"/>
    <w:rsid w:val="00E23339"/>
    <w:rsid w:val="00E36139"/>
    <w:rsid w:val="00E37929"/>
    <w:rsid w:val="00E41279"/>
    <w:rsid w:val="00E67C2D"/>
    <w:rsid w:val="00E7173F"/>
    <w:rsid w:val="00E97243"/>
    <w:rsid w:val="00EC3B93"/>
    <w:rsid w:val="00ED2534"/>
    <w:rsid w:val="00EE4250"/>
    <w:rsid w:val="00EF710E"/>
    <w:rsid w:val="00F15DB2"/>
    <w:rsid w:val="00F16D73"/>
    <w:rsid w:val="00F227E6"/>
    <w:rsid w:val="00F26CDE"/>
    <w:rsid w:val="00F40998"/>
    <w:rsid w:val="00F41365"/>
    <w:rsid w:val="00F42191"/>
    <w:rsid w:val="00F500C6"/>
    <w:rsid w:val="00F53AA1"/>
    <w:rsid w:val="00F64531"/>
    <w:rsid w:val="00F84DA5"/>
    <w:rsid w:val="00FD1D30"/>
    <w:rsid w:val="00FD75B0"/>
    <w:rsid w:val="00FE1E51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B7E2"/>
  <w15:docId w15:val="{2D5E1F9E-7D57-4C53-A881-897AED63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2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1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1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1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1E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2A2"/>
  </w:style>
  <w:style w:type="paragraph" w:styleId="Zpat">
    <w:name w:val="footer"/>
    <w:basedOn w:val="Normln"/>
    <w:link w:val="ZpatChar"/>
    <w:uiPriority w:val="99"/>
    <w:unhideWhenUsed/>
    <w:rsid w:val="004C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2A2"/>
  </w:style>
  <w:style w:type="paragraph" w:customStyle="1" w:styleId="Default">
    <w:name w:val="Default"/>
    <w:rsid w:val="00E97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0E50"/>
    <w:rPr>
      <w:color w:val="0000FF"/>
      <w:u w:val="single"/>
    </w:rPr>
  </w:style>
  <w:style w:type="paragraph" w:styleId="Revize">
    <w:name w:val="Revision"/>
    <w:hidden/>
    <w:uiPriority w:val="99"/>
    <w:semiHidden/>
    <w:rsid w:val="008373C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6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6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3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8BB6-9449-43A8-B497-BDF0E626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Jánská Jarmila Ing.</dc:creator>
  <cp:lastModifiedBy>Jitka Punnerová</cp:lastModifiedBy>
  <cp:revision>3</cp:revision>
  <cp:lastPrinted>2021-04-08T07:51:00Z</cp:lastPrinted>
  <dcterms:created xsi:type="dcterms:W3CDTF">2021-04-09T17:15:00Z</dcterms:created>
  <dcterms:modified xsi:type="dcterms:W3CDTF">2021-04-09T17:17:00Z</dcterms:modified>
</cp:coreProperties>
</file>